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BA" w:rsidRPr="00CB7E73" w:rsidRDefault="00CB7E73" w:rsidP="00CB7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рефератов по дисциплине «</w:t>
      </w:r>
      <w:r w:rsidRPr="00CB7E73">
        <w:rPr>
          <w:rFonts w:ascii="Times New Roman" w:hAnsi="Times New Roman" w:cs="Times New Roman"/>
          <w:b/>
          <w:sz w:val="28"/>
          <w:szCs w:val="28"/>
        </w:rPr>
        <w:t>ФИТОПАТОЛОГИЯ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Кила капусты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Порошистая парша клубней картофеля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Черная ножка рассады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Ф</w:t>
      </w:r>
      <w:r w:rsidRPr="00981A8D">
        <w:rPr>
          <w:rFonts w:ascii="Times New Roman" w:hAnsi="Times New Roman" w:cs="Times New Roman"/>
          <w:sz w:val="28"/>
          <w:szCs w:val="28"/>
        </w:rPr>
        <w:t>итофтороз</w:t>
      </w:r>
      <w:r w:rsidRPr="00981A8D">
        <w:rPr>
          <w:rFonts w:ascii="Times New Roman" w:hAnsi="Times New Roman" w:cs="Times New Roman"/>
          <w:sz w:val="28"/>
          <w:szCs w:val="28"/>
        </w:rPr>
        <w:t xml:space="preserve"> </w:t>
      </w:r>
      <w:r w:rsidRPr="00981A8D">
        <w:rPr>
          <w:rFonts w:ascii="Times New Roman" w:hAnsi="Times New Roman" w:cs="Times New Roman"/>
          <w:sz w:val="28"/>
          <w:szCs w:val="28"/>
        </w:rPr>
        <w:t>картофеля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Л</w:t>
      </w:r>
      <w:r w:rsidRPr="00981A8D">
        <w:rPr>
          <w:rFonts w:ascii="Times New Roman" w:hAnsi="Times New Roman" w:cs="Times New Roman"/>
          <w:sz w:val="28"/>
          <w:szCs w:val="28"/>
        </w:rPr>
        <w:t>ожн</w:t>
      </w:r>
      <w:r w:rsidRPr="00981A8D">
        <w:rPr>
          <w:rFonts w:ascii="Times New Roman" w:hAnsi="Times New Roman" w:cs="Times New Roman"/>
          <w:sz w:val="28"/>
          <w:szCs w:val="28"/>
        </w:rPr>
        <w:t>ая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мучнист</w:t>
      </w:r>
      <w:r w:rsidRPr="00981A8D">
        <w:rPr>
          <w:rFonts w:ascii="Times New Roman" w:hAnsi="Times New Roman" w:cs="Times New Roman"/>
          <w:sz w:val="28"/>
          <w:szCs w:val="28"/>
        </w:rPr>
        <w:t>ая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рос</w:t>
      </w:r>
      <w:r w:rsidRPr="00981A8D">
        <w:rPr>
          <w:rFonts w:ascii="Times New Roman" w:hAnsi="Times New Roman" w:cs="Times New Roman"/>
          <w:sz w:val="28"/>
          <w:szCs w:val="28"/>
        </w:rPr>
        <w:t>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подсолнечника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Ложная мучнистая роса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</w:t>
      </w:r>
      <w:r w:rsidRPr="00981A8D">
        <w:rPr>
          <w:rFonts w:ascii="Times New Roman" w:hAnsi="Times New Roman" w:cs="Times New Roman"/>
          <w:sz w:val="28"/>
          <w:szCs w:val="28"/>
        </w:rPr>
        <w:t>капусты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Ложная мучнистая роса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винограда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Ложная мучнистая роса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</w:t>
      </w:r>
      <w:r w:rsidRPr="00981A8D">
        <w:rPr>
          <w:rFonts w:ascii="Times New Roman" w:hAnsi="Times New Roman" w:cs="Times New Roman"/>
          <w:sz w:val="28"/>
          <w:szCs w:val="28"/>
        </w:rPr>
        <w:t>огурца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Рак картофеля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Ч</w:t>
      </w:r>
      <w:r w:rsidRPr="00981A8D">
        <w:rPr>
          <w:rFonts w:ascii="Times New Roman" w:hAnsi="Times New Roman" w:cs="Times New Roman"/>
          <w:sz w:val="28"/>
          <w:szCs w:val="28"/>
        </w:rPr>
        <w:t>ерн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ножк</w:t>
      </w:r>
      <w:r w:rsidRPr="00981A8D">
        <w:rPr>
          <w:rFonts w:ascii="Times New Roman" w:hAnsi="Times New Roman" w:cs="Times New Roman"/>
          <w:sz w:val="28"/>
          <w:szCs w:val="28"/>
        </w:rPr>
        <w:t>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капусты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 xml:space="preserve">Спорынья </w:t>
      </w:r>
      <w:r w:rsidRPr="00981A8D">
        <w:rPr>
          <w:rFonts w:ascii="Times New Roman" w:hAnsi="Times New Roman" w:cs="Times New Roman"/>
          <w:sz w:val="28"/>
          <w:szCs w:val="28"/>
        </w:rPr>
        <w:t>злаков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981A8D" w:rsidRDefault="00981A8D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Мучнистая роса озимой пшеницы</w:t>
      </w:r>
    </w:p>
    <w:p w:rsidR="00981A8D" w:rsidRPr="00981A8D" w:rsidRDefault="00981A8D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Бактериальный рак томата.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Б</w:t>
      </w:r>
      <w:r w:rsidRPr="00981A8D">
        <w:rPr>
          <w:rFonts w:ascii="Times New Roman" w:hAnsi="Times New Roman" w:cs="Times New Roman"/>
          <w:sz w:val="28"/>
          <w:szCs w:val="28"/>
        </w:rPr>
        <w:t>ел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гнил</w:t>
      </w:r>
      <w:r w:rsidRPr="00981A8D">
        <w:rPr>
          <w:rFonts w:ascii="Times New Roman" w:hAnsi="Times New Roman" w:cs="Times New Roman"/>
          <w:sz w:val="28"/>
          <w:szCs w:val="28"/>
        </w:rPr>
        <w:t>ь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подсолнечника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Ч</w:t>
      </w:r>
      <w:r w:rsidRPr="00981A8D">
        <w:rPr>
          <w:rFonts w:ascii="Times New Roman" w:hAnsi="Times New Roman" w:cs="Times New Roman"/>
          <w:sz w:val="28"/>
          <w:szCs w:val="28"/>
        </w:rPr>
        <w:t>ерн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парш</w:t>
      </w:r>
      <w:r w:rsidRPr="00981A8D">
        <w:rPr>
          <w:rFonts w:ascii="Times New Roman" w:hAnsi="Times New Roman" w:cs="Times New Roman"/>
          <w:sz w:val="28"/>
          <w:szCs w:val="28"/>
        </w:rPr>
        <w:t>а</w:t>
      </w:r>
      <w:r w:rsidRPr="00981A8D">
        <w:rPr>
          <w:rFonts w:ascii="Times New Roman" w:hAnsi="Times New Roman" w:cs="Times New Roman"/>
          <w:sz w:val="28"/>
          <w:szCs w:val="28"/>
        </w:rPr>
        <w:t xml:space="preserve"> (бел</w:t>
      </w:r>
      <w:r w:rsidRPr="00981A8D">
        <w:rPr>
          <w:rFonts w:ascii="Times New Roman" w:hAnsi="Times New Roman" w:cs="Times New Roman"/>
          <w:sz w:val="28"/>
          <w:szCs w:val="28"/>
        </w:rPr>
        <w:t>ая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ножк</w:t>
      </w:r>
      <w:r w:rsidRPr="00981A8D">
        <w:rPr>
          <w:rFonts w:ascii="Times New Roman" w:hAnsi="Times New Roman" w:cs="Times New Roman"/>
          <w:sz w:val="28"/>
          <w:szCs w:val="28"/>
        </w:rPr>
        <w:t>а</w:t>
      </w:r>
      <w:r w:rsidRPr="00981A8D">
        <w:rPr>
          <w:rFonts w:ascii="Times New Roman" w:hAnsi="Times New Roman" w:cs="Times New Roman"/>
          <w:sz w:val="28"/>
          <w:szCs w:val="28"/>
        </w:rPr>
        <w:t>) картофеля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П</w:t>
      </w:r>
      <w:r w:rsidRPr="00981A8D">
        <w:rPr>
          <w:rFonts w:ascii="Times New Roman" w:hAnsi="Times New Roman" w:cs="Times New Roman"/>
          <w:sz w:val="28"/>
          <w:szCs w:val="28"/>
        </w:rPr>
        <w:t>ыльн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головн</w:t>
      </w:r>
      <w:r w:rsidRPr="00981A8D">
        <w:rPr>
          <w:rFonts w:ascii="Times New Roman" w:hAnsi="Times New Roman" w:cs="Times New Roman"/>
          <w:sz w:val="28"/>
          <w:szCs w:val="28"/>
        </w:rPr>
        <w:t>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пшеницы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Т</w:t>
      </w:r>
      <w:r w:rsidRPr="00981A8D">
        <w:rPr>
          <w:rFonts w:ascii="Times New Roman" w:hAnsi="Times New Roman" w:cs="Times New Roman"/>
          <w:sz w:val="28"/>
          <w:szCs w:val="28"/>
        </w:rPr>
        <w:t>верд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головн</w:t>
      </w:r>
      <w:r w:rsidRPr="00981A8D">
        <w:rPr>
          <w:rFonts w:ascii="Times New Roman" w:hAnsi="Times New Roman" w:cs="Times New Roman"/>
          <w:sz w:val="28"/>
          <w:szCs w:val="28"/>
        </w:rPr>
        <w:t>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пшеницы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С</w:t>
      </w:r>
      <w:r w:rsidRPr="00981A8D">
        <w:rPr>
          <w:rFonts w:ascii="Times New Roman" w:hAnsi="Times New Roman" w:cs="Times New Roman"/>
          <w:sz w:val="28"/>
          <w:szCs w:val="28"/>
        </w:rPr>
        <w:t>епториоз</w:t>
      </w:r>
      <w:r w:rsidRPr="00981A8D">
        <w:rPr>
          <w:rFonts w:ascii="Times New Roman" w:hAnsi="Times New Roman" w:cs="Times New Roman"/>
          <w:sz w:val="28"/>
          <w:szCs w:val="28"/>
        </w:rPr>
        <w:t xml:space="preserve"> </w:t>
      </w:r>
      <w:r w:rsidRPr="00981A8D">
        <w:rPr>
          <w:rFonts w:ascii="Times New Roman" w:hAnsi="Times New Roman" w:cs="Times New Roman"/>
          <w:sz w:val="28"/>
          <w:szCs w:val="28"/>
        </w:rPr>
        <w:t>пшеницы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Т</w:t>
      </w:r>
      <w:r w:rsidRPr="00981A8D">
        <w:rPr>
          <w:rFonts w:ascii="Times New Roman" w:hAnsi="Times New Roman" w:cs="Times New Roman"/>
          <w:sz w:val="28"/>
          <w:szCs w:val="28"/>
        </w:rPr>
        <w:t>ёмно-бур</w:t>
      </w:r>
      <w:r w:rsidRPr="00981A8D">
        <w:rPr>
          <w:rFonts w:ascii="Times New Roman" w:hAnsi="Times New Roman" w:cs="Times New Roman"/>
          <w:sz w:val="28"/>
          <w:szCs w:val="28"/>
        </w:rPr>
        <w:t>ая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пятнистост</w:t>
      </w:r>
      <w:r w:rsidRPr="00981A8D">
        <w:rPr>
          <w:rFonts w:ascii="Times New Roman" w:hAnsi="Times New Roman" w:cs="Times New Roman"/>
          <w:sz w:val="28"/>
          <w:szCs w:val="28"/>
        </w:rPr>
        <w:t>ь</w:t>
      </w:r>
      <w:r w:rsidRPr="00981A8D">
        <w:rPr>
          <w:rFonts w:ascii="Times New Roman" w:hAnsi="Times New Roman" w:cs="Times New Roman"/>
          <w:sz w:val="28"/>
          <w:szCs w:val="28"/>
        </w:rPr>
        <w:t xml:space="preserve"> пшеницы, ржи, ячменя, овса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Pr="00981A8D" w:rsidRDefault="00CB7E73" w:rsidP="00981A8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A8D">
        <w:rPr>
          <w:rFonts w:ascii="Times New Roman" w:hAnsi="Times New Roman" w:cs="Times New Roman"/>
          <w:sz w:val="28"/>
          <w:szCs w:val="28"/>
        </w:rPr>
        <w:t>П</w:t>
      </w:r>
      <w:r w:rsidRPr="00981A8D">
        <w:rPr>
          <w:rFonts w:ascii="Times New Roman" w:hAnsi="Times New Roman" w:cs="Times New Roman"/>
          <w:sz w:val="28"/>
          <w:szCs w:val="28"/>
        </w:rPr>
        <w:t>лодов</w:t>
      </w:r>
      <w:r w:rsidRPr="00981A8D">
        <w:rPr>
          <w:rFonts w:ascii="Times New Roman" w:hAnsi="Times New Roman" w:cs="Times New Roman"/>
          <w:sz w:val="28"/>
          <w:szCs w:val="28"/>
        </w:rPr>
        <w:t xml:space="preserve">ая </w:t>
      </w:r>
      <w:r w:rsidRPr="00981A8D">
        <w:rPr>
          <w:rFonts w:ascii="Times New Roman" w:hAnsi="Times New Roman" w:cs="Times New Roman"/>
          <w:sz w:val="28"/>
          <w:szCs w:val="28"/>
        </w:rPr>
        <w:t>гнил</w:t>
      </w:r>
      <w:r w:rsidRPr="00981A8D">
        <w:rPr>
          <w:rFonts w:ascii="Times New Roman" w:hAnsi="Times New Roman" w:cs="Times New Roman"/>
          <w:sz w:val="28"/>
          <w:szCs w:val="28"/>
        </w:rPr>
        <w:t>ь</w:t>
      </w:r>
      <w:r w:rsidRPr="00981A8D">
        <w:rPr>
          <w:rFonts w:ascii="Times New Roman" w:hAnsi="Times New Roman" w:cs="Times New Roman"/>
          <w:sz w:val="28"/>
          <w:szCs w:val="28"/>
        </w:rPr>
        <w:t xml:space="preserve"> семечковых культур</w:t>
      </w:r>
      <w:r w:rsidR="00981A8D">
        <w:rPr>
          <w:rFonts w:ascii="Times New Roman" w:hAnsi="Times New Roman" w:cs="Times New Roman"/>
          <w:sz w:val="28"/>
          <w:szCs w:val="28"/>
        </w:rPr>
        <w:t>.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E1354">
        <w:rPr>
          <w:rFonts w:ascii="Times New Roman" w:hAnsi="Times New Roman" w:cs="Times New Roman"/>
          <w:sz w:val="28"/>
          <w:szCs w:val="28"/>
        </w:rPr>
        <w:t>реферата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Систематическое положение возбудителя заболевания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Распространенность болезни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Тип проявления и вредоносность болезни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1A8D">
        <w:rPr>
          <w:rFonts w:ascii="Times New Roman" w:hAnsi="Times New Roman" w:cs="Times New Roman"/>
          <w:sz w:val="28"/>
          <w:szCs w:val="28"/>
        </w:rPr>
        <w:t>Биологические особенности развития возбудителя заболевания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81A8D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981A8D">
        <w:rPr>
          <w:rFonts w:ascii="Times New Roman" w:hAnsi="Times New Roman" w:cs="Times New Roman"/>
          <w:sz w:val="28"/>
          <w:szCs w:val="28"/>
        </w:rPr>
        <w:t>особенности развития возбудителя заболевания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81A8D" w:rsidRPr="00981A8D">
        <w:rPr>
          <w:rFonts w:ascii="Times New Roman" w:hAnsi="Times New Roman" w:cs="Times New Roman"/>
          <w:sz w:val="28"/>
          <w:szCs w:val="28"/>
        </w:rPr>
        <w:t>Цикл развития возбудителя</w:t>
      </w:r>
      <w:r w:rsidR="00981A8D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CB7E73" w:rsidRDefault="00CB7E73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81A8D">
        <w:rPr>
          <w:rFonts w:ascii="Times New Roman" w:hAnsi="Times New Roman" w:cs="Times New Roman"/>
          <w:sz w:val="28"/>
          <w:szCs w:val="28"/>
        </w:rPr>
        <w:t>Меры борьбы с возбудителем заболевания (с учетом всех защитных мероприятий).</w:t>
      </w:r>
    </w:p>
    <w:p w:rsidR="00981A8D" w:rsidRDefault="00981A8D" w:rsidP="00CB7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A8D" w:rsidSect="00CB7E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97"/>
    <w:multiLevelType w:val="hybridMultilevel"/>
    <w:tmpl w:val="C4100E8E"/>
    <w:lvl w:ilvl="0" w:tplc="F6280188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9C4CE7"/>
    <w:multiLevelType w:val="hybridMultilevel"/>
    <w:tmpl w:val="D868B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73"/>
    <w:rsid w:val="004F16BA"/>
    <w:rsid w:val="00981A8D"/>
    <w:rsid w:val="00CB7E73"/>
    <w:rsid w:val="00D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7E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1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7E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2022-06-05T03:11:00Z</dcterms:created>
  <dcterms:modified xsi:type="dcterms:W3CDTF">2022-06-05T03:30:00Z</dcterms:modified>
</cp:coreProperties>
</file>